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B8" w:rsidRPr="00EB23B8" w:rsidRDefault="00E8677A" w:rsidP="00C55C06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B23B8" w:rsidRPr="00EB23B8">
        <w:rPr>
          <w:rFonts w:ascii="Times New Roman" w:hAnsi="Times New Roman" w:cs="Times New Roman"/>
          <w:b/>
          <w:sz w:val="24"/>
          <w:szCs w:val="24"/>
        </w:rPr>
        <w:t xml:space="preserve"> районный суд</w:t>
      </w:r>
    </w:p>
    <w:p w:rsidR="00EB23B8" w:rsidRPr="00EB23B8" w:rsidRDefault="00EB23B8" w:rsidP="00C55C06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23B8">
        <w:rPr>
          <w:rFonts w:ascii="Times New Roman" w:hAnsi="Times New Roman" w:cs="Times New Roman"/>
          <w:b/>
          <w:sz w:val="24"/>
          <w:szCs w:val="24"/>
        </w:rPr>
        <w:t>г. Санкт-Петербурга</w:t>
      </w:r>
    </w:p>
    <w:p w:rsidR="00EB23B8" w:rsidRPr="00EB23B8" w:rsidRDefault="00EB23B8" w:rsidP="00E8677A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EB23B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8677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D349C" w:rsidRPr="00EB23B8" w:rsidRDefault="008D349C" w:rsidP="00C55C06">
      <w:pPr>
        <w:spacing w:after="0" w:line="240" w:lineRule="auto"/>
        <w:ind w:left="4536"/>
        <w:rPr>
          <w:rFonts w:ascii="Times New Roman" w:hAnsi="Times New Roman" w:cs="Times New Roman"/>
          <w:color w:val="auto"/>
          <w:sz w:val="24"/>
          <w:szCs w:val="24"/>
        </w:rPr>
      </w:pPr>
    </w:p>
    <w:p w:rsidR="00EB23B8" w:rsidRPr="00EB23B8" w:rsidRDefault="00FC5653" w:rsidP="00C55C0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3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Истец: </w:t>
      </w:r>
      <w:r w:rsidR="00E8677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</w:t>
      </w:r>
    </w:p>
    <w:p w:rsidR="00EB23B8" w:rsidRPr="00EB23B8" w:rsidRDefault="00EB23B8" w:rsidP="00E8677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EB2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</w:t>
      </w:r>
      <w:r w:rsidR="00E8677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</w:t>
      </w:r>
    </w:p>
    <w:p w:rsidR="00EB23B8" w:rsidRPr="00EB23B8" w:rsidRDefault="00EB23B8" w:rsidP="00C55C0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EB23B8" w:rsidRPr="00EB23B8" w:rsidRDefault="00EB23B8" w:rsidP="00C55C0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3B8">
        <w:rPr>
          <w:rFonts w:ascii="Times New Roman" w:hAnsi="Times New Roman" w:cs="Times New Roman"/>
          <w:b/>
          <w:color w:val="auto"/>
          <w:sz w:val="24"/>
          <w:szCs w:val="24"/>
        </w:rPr>
        <w:t>Истец:</w:t>
      </w:r>
      <w:r w:rsidRPr="00EB2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677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</w:t>
      </w:r>
    </w:p>
    <w:p w:rsidR="00EB23B8" w:rsidRPr="00EB23B8" w:rsidRDefault="00EB23B8" w:rsidP="00E8677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EB2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</w:t>
      </w:r>
      <w:r w:rsidR="00E8677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:rsidR="008D349C" w:rsidRPr="00EB23B8" w:rsidRDefault="008D349C" w:rsidP="00C55C0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B23B8" w:rsidRPr="00EB23B8" w:rsidRDefault="00FC5653" w:rsidP="00E867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23B8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E8677A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EB23B8" w:rsidRPr="00EB23B8" w:rsidRDefault="00EB23B8" w:rsidP="00E8677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EB23B8">
        <w:rPr>
          <w:rFonts w:ascii="Times New Roman" w:hAnsi="Times New Roman" w:cs="Times New Roman"/>
          <w:sz w:val="24"/>
          <w:szCs w:val="24"/>
        </w:rPr>
        <w:t xml:space="preserve">Юр. адрес: </w:t>
      </w:r>
      <w:r w:rsidR="00E8677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</w:t>
      </w:r>
    </w:p>
    <w:p w:rsidR="003B609F" w:rsidRPr="00EB23B8" w:rsidRDefault="003B609F" w:rsidP="00C55C0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B609F" w:rsidRPr="00EB23B8" w:rsidRDefault="00FC5653" w:rsidP="00E867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23B8">
        <w:rPr>
          <w:rFonts w:ascii="Times New Roman" w:hAnsi="Times New Roman" w:cs="Times New Roman"/>
          <w:sz w:val="24"/>
          <w:szCs w:val="24"/>
        </w:rPr>
        <w:t xml:space="preserve">Цена иска: </w:t>
      </w:r>
      <w:r w:rsidR="00E8677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</w:t>
      </w:r>
    </w:p>
    <w:p w:rsidR="003B609F" w:rsidRPr="00EB23B8" w:rsidRDefault="003B609F" w:rsidP="00C55C0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B609F" w:rsidRPr="00EB23B8" w:rsidRDefault="003B609F" w:rsidP="00C55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9F" w:rsidRPr="00EB23B8" w:rsidRDefault="00FC5653" w:rsidP="00C55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3B8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3B609F" w:rsidRPr="00EB23B8" w:rsidRDefault="00FC5653" w:rsidP="00C55C06">
      <w:pPr>
        <w:pStyle w:val="af"/>
        <w:jc w:val="center"/>
        <w:rPr>
          <w:rFonts w:ascii="Times New Roman" w:hAnsi="Times New Roman"/>
        </w:rPr>
      </w:pPr>
      <w:r w:rsidRPr="00EB23B8">
        <w:rPr>
          <w:rFonts w:ascii="Times New Roman" w:hAnsi="Times New Roman"/>
        </w:rPr>
        <w:t xml:space="preserve">о защите прав потребителей, взыскании неустойки, </w:t>
      </w:r>
      <w:r w:rsidRPr="00EB23B8">
        <w:rPr>
          <w:rFonts w:ascii="Times New Roman" w:hAnsi="Times New Roman"/>
          <w:bCs/>
        </w:rPr>
        <w:t xml:space="preserve">компенсации </w:t>
      </w:r>
    </w:p>
    <w:p w:rsidR="003B609F" w:rsidRPr="00EB23B8" w:rsidRDefault="00A37E6E" w:rsidP="00C55C06">
      <w:pPr>
        <w:pStyle w:val="af"/>
        <w:jc w:val="center"/>
        <w:rPr>
          <w:rFonts w:ascii="Times New Roman" w:hAnsi="Times New Roman"/>
        </w:rPr>
      </w:pPr>
      <w:r w:rsidRPr="00EB23B8">
        <w:rPr>
          <w:rFonts w:ascii="Times New Roman" w:hAnsi="Times New Roman"/>
          <w:bCs/>
        </w:rPr>
        <w:t xml:space="preserve">морального вреда </w:t>
      </w:r>
      <w:r w:rsidR="00FC5653" w:rsidRPr="00EB23B8">
        <w:rPr>
          <w:rFonts w:ascii="Times New Roman" w:hAnsi="Times New Roman"/>
        </w:rPr>
        <w:t>и штрафа в пользу потребителя</w:t>
      </w:r>
    </w:p>
    <w:p w:rsidR="003B609F" w:rsidRPr="00EB23B8" w:rsidRDefault="003B609F" w:rsidP="00C55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A1" w:rsidRPr="00566B9D" w:rsidRDefault="00915CA1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B9D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E8677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</w:t>
      </w:r>
      <w:r w:rsidRPr="002F178B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Дольщики)</w:t>
      </w:r>
      <w:r w:rsidRPr="002F178B">
        <w:rPr>
          <w:rFonts w:ascii="Times New Roman" w:hAnsi="Times New Roman" w:cs="Times New Roman"/>
          <w:sz w:val="24"/>
          <w:szCs w:val="24"/>
        </w:rPr>
        <w:t xml:space="preserve">, и </w:t>
      </w:r>
      <w:r w:rsidR="00E8677A">
        <w:rPr>
          <w:rFonts w:ascii="Times New Roman" w:hAnsi="Times New Roman" w:cs="Times New Roman"/>
          <w:sz w:val="24"/>
          <w:szCs w:val="24"/>
        </w:rPr>
        <w:t>____________________</w:t>
      </w:r>
      <w:r w:rsidRPr="00566B9D">
        <w:rPr>
          <w:rFonts w:ascii="Times New Roman" w:hAnsi="Times New Roman" w:cs="Times New Roman"/>
          <w:sz w:val="24"/>
          <w:szCs w:val="24"/>
        </w:rPr>
        <w:t xml:space="preserve"> (далее – Застройщик) был заключен договор </w:t>
      </w:r>
      <w:r>
        <w:rPr>
          <w:rFonts w:ascii="Times New Roman" w:hAnsi="Times New Roman" w:cs="Times New Roman"/>
          <w:sz w:val="24"/>
          <w:szCs w:val="24"/>
        </w:rPr>
        <w:t xml:space="preserve">долевого участия в инвестировании строительства № </w:t>
      </w:r>
      <w:r w:rsidR="00E8677A">
        <w:rPr>
          <w:rFonts w:ascii="Times New Roman" w:hAnsi="Times New Roman" w:cs="Times New Roman"/>
          <w:sz w:val="24"/>
          <w:szCs w:val="24"/>
        </w:rPr>
        <w:t>__________________</w:t>
      </w:r>
      <w:r w:rsidRPr="00566B9D">
        <w:rPr>
          <w:rFonts w:ascii="Times New Roman" w:hAnsi="Times New Roman" w:cs="Times New Roman"/>
          <w:sz w:val="24"/>
          <w:szCs w:val="24"/>
        </w:rPr>
        <w:t xml:space="preserve"> (далее – договор).</w:t>
      </w:r>
      <w:proofErr w:type="gramEnd"/>
    </w:p>
    <w:p w:rsidR="00915CA1" w:rsidRDefault="00915CA1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B9D">
        <w:rPr>
          <w:rFonts w:ascii="Times New Roman" w:hAnsi="Times New Roman" w:cs="Times New Roman"/>
          <w:sz w:val="24"/>
          <w:szCs w:val="24"/>
        </w:rPr>
        <w:t xml:space="preserve">Согласно п. 1.1. договора, </w:t>
      </w:r>
      <w:r>
        <w:rPr>
          <w:rFonts w:ascii="Times New Roman" w:hAnsi="Times New Roman" w:cs="Times New Roman"/>
          <w:sz w:val="24"/>
          <w:szCs w:val="24"/>
        </w:rPr>
        <w:t xml:space="preserve">Стороны настоящего Договора пришли к соглашению о совместном осуществлении инвестиционной деятельности в форме капитальных вложений (затрат на новое строительство), направленной на достижение полезного эффекта – строительства квартиры, идентифицирующие признаки которой указаны в п. 1.4. настоящего договора, в 4 пусковом комплексе (строительное обозначение), многофункционального комплекса жилого и нежилого назначения, расположенного по адресу: </w:t>
      </w:r>
      <w:r w:rsidR="00E8677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(именуемого в дальнейшем Объект).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 и действующим законодательством об инвестиционной деятельности Дольщик принимает участие в инвестировании строительства Объекта в качестве инвестора. Инвестициями Дольщика являются денежные средства в размере, предусмотренном п. 2.1. настоящего Договора.</w:t>
      </w:r>
    </w:p>
    <w:p w:rsidR="00915CA1" w:rsidRDefault="00915CA1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1.4. договора указано, что в результате вложения инвестиций в виде долевого участия в финансировании строительства Объекта в размере, указанном в п. 2.1. настоящего Договора, Дольщик в качестве результата инвестиционной деятельности приобретает право собственности на вновь созданное недвижимое имущество – трехкомнатную квартиру, (именуемую в дальнейшем – «Квартира»), со следующими характеристиками: </w:t>
      </w:r>
      <w:r w:rsidR="00E8677A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15CA1" w:rsidRDefault="00915CA1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п. 3.1.3. договора, срок передачи Обществом Квартиры Дольщику – </w:t>
      </w:r>
      <w:r w:rsidR="00E8677A">
        <w:rPr>
          <w:rFonts w:ascii="Times New Roman" w:hAnsi="Times New Roman" w:cs="Times New Roman"/>
          <w:sz w:val="24"/>
          <w:szCs w:val="24"/>
        </w:rPr>
        <w:t>_____________.</w:t>
      </w:r>
    </w:p>
    <w:p w:rsidR="00130691" w:rsidRDefault="00130691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691" w:rsidRPr="00130691" w:rsidRDefault="00130691" w:rsidP="0013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3069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Укажите обстоятельства Вашего дела. Если Вы не знаете, как правильно описать их, обратитесь в нашу организацию для консультации. Мы поможем.</w:t>
      </w:r>
    </w:p>
    <w:p w:rsidR="00130691" w:rsidRDefault="00130691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CA1" w:rsidRDefault="00915CA1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B9D">
        <w:rPr>
          <w:rFonts w:ascii="Times New Roman" w:hAnsi="Times New Roman" w:cs="Times New Roman"/>
          <w:sz w:val="24"/>
          <w:szCs w:val="24"/>
        </w:rPr>
        <w:t xml:space="preserve">В силу п. 1 ст. 6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акты», </w:t>
      </w:r>
      <w:r>
        <w:rPr>
          <w:rFonts w:ascii="Times New Roman" w:hAnsi="Times New Roman" w:cs="Times New Roman"/>
          <w:sz w:val="24"/>
          <w:szCs w:val="24"/>
        </w:rPr>
        <w:t>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входящие в состав многоквартирного дома и (или) иного объекта недвижимости или в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блок-секции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дома, имеющей отдельный подъезд с выходом на территорию общего пользования, за исключением случая, установленного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915CA1" w:rsidRDefault="00915CA1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9D">
        <w:rPr>
          <w:rFonts w:ascii="Times New Roman" w:hAnsi="Times New Roman" w:cs="Times New Roman"/>
          <w:sz w:val="24"/>
          <w:szCs w:val="24"/>
        </w:rPr>
        <w:t xml:space="preserve">В с силу п. 3 ст. 6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акты»,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истечения указанного срока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15CA1" w:rsidRPr="00566B9D" w:rsidRDefault="00915CA1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9D">
        <w:rPr>
          <w:rFonts w:ascii="Times New Roman" w:eastAsia="Times New Roman" w:hAnsi="Times New Roman" w:cs="Times New Roman"/>
          <w:sz w:val="24"/>
          <w:szCs w:val="24"/>
        </w:rPr>
        <w:t>В силу п. 1 ст. 452 ГК РФ, соглашение об изменении или о расторжении договора совершается в той же форме, что и договор, если из закона, иных правовых актов, договора или обычаев делового оборота не вытекает иное.</w:t>
      </w:r>
    </w:p>
    <w:p w:rsidR="00915CA1" w:rsidRPr="00566B9D" w:rsidRDefault="00915CA1" w:rsidP="00C5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6B9D">
        <w:rPr>
          <w:rFonts w:ascii="Times New Roman" w:eastAsia="Times New Roman" w:hAnsi="Times New Roman" w:cs="Times New Roman"/>
          <w:sz w:val="24"/>
          <w:szCs w:val="24"/>
        </w:rPr>
        <w:t>Согласно п. 3 ст. 4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настоящим Федеральным законом.</w:t>
      </w:r>
      <w:proofErr w:type="gramEnd"/>
    </w:p>
    <w:p w:rsidR="00915CA1" w:rsidRPr="00566B9D" w:rsidRDefault="00915CA1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9D">
        <w:rPr>
          <w:rFonts w:ascii="Times New Roman" w:eastAsia="Times New Roman" w:hAnsi="Times New Roman" w:cs="Times New Roman"/>
          <w:sz w:val="24"/>
          <w:szCs w:val="24"/>
        </w:rPr>
        <w:t>В соответствии с п.п. 2 п. 4 ст. 4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договор должен содержать</w:t>
      </w:r>
      <w:r w:rsidRPr="00566B9D">
        <w:rPr>
          <w:rFonts w:ascii="Times New Roman" w:hAnsi="Times New Roman" w:cs="Times New Roman"/>
          <w:sz w:val="24"/>
          <w:szCs w:val="24"/>
        </w:rPr>
        <w:t xml:space="preserve"> срок передачи застройщиком объекта долевого строительства участнику долевого строительства.</w:t>
      </w:r>
    </w:p>
    <w:p w:rsidR="00915CA1" w:rsidRPr="00566B9D" w:rsidRDefault="00915CA1" w:rsidP="00E8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B9D">
        <w:rPr>
          <w:rFonts w:ascii="Times New Roman" w:hAnsi="Times New Roman" w:cs="Times New Roman"/>
          <w:sz w:val="24"/>
          <w:szCs w:val="24"/>
        </w:rPr>
        <w:t xml:space="preserve">В соответствии со ст. 309 Гражданского Кодекса Российской Федерации (далее – ГК РФ), обязательства должны исполняться надлежащим образом. </w:t>
      </w:r>
    </w:p>
    <w:p w:rsidR="00915CA1" w:rsidRDefault="00915CA1" w:rsidP="00C5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B9D">
        <w:rPr>
          <w:rFonts w:ascii="Times New Roman" w:eastAsia="Times New Roman" w:hAnsi="Times New Roman" w:cs="Times New Roman"/>
          <w:sz w:val="24"/>
          <w:szCs w:val="24"/>
        </w:rPr>
        <w:t>В соответствии с п. 1 ст. 330 ГК РФ,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915CA1" w:rsidRDefault="00915CA1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B9D">
        <w:rPr>
          <w:rFonts w:ascii="Times New Roman" w:hAnsi="Times New Roman" w:cs="Times New Roman"/>
          <w:sz w:val="24"/>
          <w:szCs w:val="24"/>
        </w:rPr>
        <w:t xml:space="preserve">Согласно п. 2 ст. 6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акты», </w:t>
      </w:r>
      <w:r>
        <w:rPr>
          <w:rFonts w:ascii="Times New Roman" w:hAnsi="Times New Roman" w:cs="Times New Roman"/>
          <w:sz w:val="24"/>
          <w:szCs w:val="24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ставки рефинансирования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915CA1" w:rsidRPr="00CB4E2A" w:rsidRDefault="00915CA1" w:rsidP="00C5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9D">
        <w:rPr>
          <w:rFonts w:ascii="Times New Roman" w:hAnsi="Times New Roman" w:cs="Times New Roman"/>
          <w:sz w:val="24"/>
          <w:szCs w:val="24"/>
        </w:rPr>
        <w:t>Таким образом, требу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66B9D">
        <w:rPr>
          <w:rFonts w:ascii="Times New Roman" w:hAnsi="Times New Roman" w:cs="Times New Roman"/>
          <w:sz w:val="24"/>
          <w:szCs w:val="24"/>
        </w:rPr>
        <w:t xml:space="preserve"> </w:t>
      </w:r>
      <w:r w:rsidR="00E8677A">
        <w:rPr>
          <w:rFonts w:ascii="Times New Roman" w:hAnsi="Times New Roman" w:cs="Times New Roman"/>
          <w:sz w:val="24"/>
          <w:szCs w:val="24"/>
        </w:rPr>
        <w:t>______________.</w:t>
      </w:r>
    </w:p>
    <w:p w:rsidR="00C535C3" w:rsidRPr="00EB23B8" w:rsidRDefault="00C535C3" w:rsidP="00C55C06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EB23B8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ст. 9 Федерального закона от 26.01.1996 г. № 15-ФЗ «О введении в действие части второй Гражданского кодекса Российской Федерации», в случаях, когда одной из сторон в обязательстве является гражданин, использующий, приобретающий, заказывающий либо имеющий намерение приобрести или заказать товары (работы, услуги) для личных бытовых нужд, такой гражданин пользуется правами стороны в обязательстве в соответствии с Гражданским кодексом Российской Федерации, а</w:t>
      </w:r>
      <w:proofErr w:type="gramEnd"/>
      <w:r w:rsidRPr="00EB2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</w:t>
      </w:r>
      <w:r w:rsidRPr="00EB23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правами, предоставленными потребителю Законом Российской Федерации «О защите прав потребителей» и изданными в соответствии с ним иными правовыми актами.</w:t>
      </w:r>
      <w:r w:rsidRPr="00EB23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535C3" w:rsidRPr="00EB23B8" w:rsidRDefault="00C535C3" w:rsidP="00C55C06">
      <w:pPr>
        <w:pStyle w:val="ac"/>
        <w:spacing w:beforeAutospacing="0" w:after="0" w:afterAutospacing="0"/>
        <w:ind w:firstLine="709"/>
        <w:jc w:val="both"/>
      </w:pPr>
      <w:proofErr w:type="gramStart"/>
      <w:r w:rsidRPr="00EB23B8">
        <w:t>В силу п. 9 ст. 4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акты», к отношениям, вытекающим из договора, заключённого гражданином - участником долевого строительства исключительно</w:t>
      </w:r>
      <w:r w:rsidRPr="00EB23B8">
        <w:rPr>
          <w:rStyle w:val="apple-converted-space"/>
        </w:rPr>
        <w:t> </w:t>
      </w:r>
      <w:r w:rsidRPr="00EB23B8">
        <w:t>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</w:t>
      </w:r>
      <w:proofErr w:type="gramEnd"/>
      <w:r w:rsidRPr="00EB23B8">
        <w:t xml:space="preserve"> защите прав потребителей в части, не урегулированной настоящим Федеральным законом.</w:t>
      </w:r>
    </w:p>
    <w:p w:rsidR="00C535C3" w:rsidRPr="00EB23B8" w:rsidRDefault="00C535C3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3B8">
        <w:rPr>
          <w:rFonts w:ascii="Times New Roman" w:hAnsi="Times New Roman" w:cs="Times New Roman"/>
          <w:sz w:val="24"/>
          <w:szCs w:val="24"/>
        </w:rPr>
        <w:t>Таким образом, указанные отношения регулируются нормами Закона Российской Федерации «О защите прав потребителей».</w:t>
      </w:r>
    </w:p>
    <w:p w:rsidR="003B609F" w:rsidRPr="00EB23B8" w:rsidRDefault="00FC5653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3B8">
        <w:rPr>
          <w:rFonts w:ascii="Times New Roman" w:hAnsi="Times New Roman" w:cs="Times New Roman"/>
          <w:sz w:val="24"/>
          <w:szCs w:val="24"/>
        </w:rPr>
        <w:t>В соответствии со ст. 15 Закона РФ 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  <w:r w:rsidRPr="00EB23B8">
        <w:rPr>
          <w:rFonts w:ascii="Times New Roman" w:hAnsi="Times New Roman" w:cs="Times New Roman"/>
          <w:sz w:val="24"/>
          <w:szCs w:val="24"/>
        </w:rPr>
        <w:t xml:space="preserve">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3B609F" w:rsidRPr="00EB23B8" w:rsidRDefault="00FC5653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EB23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45 </w:t>
      </w:r>
      <w:r w:rsidRPr="00EB23B8">
        <w:rPr>
          <w:rFonts w:ascii="Times New Roman" w:hAnsi="Times New Roman" w:cs="Times New Roman"/>
          <w:sz w:val="24"/>
          <w:szCs w:val="24"/>
        </w:rPr>
        <w:t xml:space="preserve">Постановления Пленума Верховного Суда РФ от 28.06.2012 г. № 17 «О рассмотрении судами гражданских дел по спорам о защите прав потребителей», установлено, что </w:t>
      </w:r>
      <w:r w:rsidRPr="00EB2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3B609F" w:rsidRDefault="00FC5653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3B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E6B12" w:rsidRPr="00EB23B8">
        <w:rPr>
          <w:rFonts w:ascii="Times New Roman" w:hAnsi="Times New Roman" w:cs="Times New Roman"/>
          <w:sz w:val="24"/>
          <w:szCs w:val="24"/>
        </w:rPr>
        <w:t>выше</w:t>
      </w:r>
      <w:r w:rsidRPr="00EB23B8">
        <w:rPr>
          <w:rFonts w:ascii="Times New Roman" w:hAnsi="Times New Roman" w:cs="Times New Roman"/>
          <w:sz w:val="24"/>
          <w:szCs w:val="24"/>
        </w:rPr>
        <w:t>изложенного и, руководствуясь ст. ст.</w:t>
      </w:r>
      <w:r w:rsidR="006448A5" w:rsidRPr="00EB23B8">
        <w:rPr>
          <w:rFonts w:ascii="Times New Roman" w:hAnsi="Times New Roman" w:cs="Times New Roman"/>
          <w:sz w:val="24"/>
          <w:szCs w:val="24"/>
        </w:rPr>
        <w:t xml:space="preserve"> </w:t>
      </w:r>
      <w:r w:rsidRPr="00EB23B8">
        <w:rPr>
          <w:rFonts w:ascii="Times New Roman" w:hAnsi="Times New Roman" w:cs="Times New Roman"/>
          <w:sz w:val="24"/>
          <w:szCs w:val="24"/>
        </w:rPr>
        <w:t>6, 9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  <w:r w:rsidR="003F7DDE" w:rsidRPr="00EB23B8">
        <w:rPr>
          <w:rFonts w:ascii="Times New Roman" w:hAnsi="Times New Roman" w:cs="Times New Roman"/>
          <w:sz w:val="24"/>
          <w:szCs w:val="24"/>
        </w:rPr>
        <w:t xml:space="preserve"> </w:t>
      </w:r>
      <w:r w:rsidRPr="00EB23B8">
        <w:rPr>
          <w:rFonts w:ascii="Times New Roman" w:hAnsi="Times New Roman" w:cs="Times New Roman"/>
          <w:sz w:val="24"/>
          <w:szCs w:val="24"/>
        </w:rPr>
        <w:t xml:space="preserve">ст. 309 </w:t>
      </w:r>
      <w:r w:rsidR="003F7DDE" w:rsidRPr="00EB23B8">
        <w:rPr>
          <w:rFonts w:ascii="Times New Roman" w:hAnsi="Times New Roman" w:cs="Times New Roman"/>
          <w:sz w:val="24"/>
          <w:szCs w:val="24"/>
        </w:rPr>
        <w:t xml:space="preserve">ГК </w:t>
      </w:r>
      <w:r w:rsidRPr="00EB23B8">
        <w:rPr>
          <w:rFonts w:ascii="Times New Roman" w:hAnsi="Times New Roman" w:cs="Times New Roman"/>
          <w:sz w:val="24"/>
          <w:szCs w:val="24"/>
        </w:rPr>
        <w:t>РФ, ст. 15, 17 Закона РФ №2300-1 от 07.02.1992 г. «О защите прав потребителей», ст. 333.36 НК РФ, ст. ст., 131-133</w:t>
      </w:r>
      <w:proofErr w:type="gramEnd"/>
      <w:r w:rsidRPr="00EB23B8">
        <w:rPr>
          <w:rFonts w:ascii="Times New Roman" w:hAnsi="Times New Roman" w:cs="Times New Roman"/>
          <w:sz w:val="24"/>
          <w:szCs w:val="24"/>
        </w:rPr>
        <w:t xml:space="preserve"> ГПК РФ, </w:t>
      </w:r>
    </w:p>
    <w:p w:rsidR="00130691" w:rsidRDefault="00130691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691" w:rsidRPr="00EB23B8" w:rsidRDefault="00130691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51C">
        <w:rPr>
          <w:rFonts w:ascii="Times New Roman" w:eastAsia="Times New Roman" w:hAnsi="Times New Roman" w:cs="Times New Roman"/>
          <w:i/>
          <w:sz w:val="24"/>
          <w:szCs w:val="20"/>
        </w:rPr>
        <w:t>Укажите статьи, которые регулируют Вашу ситуацию. Если Вы не знаете данные статьи, обратитесь в нашу организацию для консультации. Мы поможем.</w:t>
      </w:r>
      <w:r w:rsidRPr="00F671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F7DDE" w:rsidRPr="00EB23B8" w:rsidRDefault="003F7DDE" w:rsidP="00C5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09F" w:rsidRPr="00EB23B8" w:rsidRDefault="00FC5653" w:rsidP="00C55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3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</w:t>
      </w:r>
      <w:r w:rsidR="00915C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сим</w:t>
      </w:r>
      <w:r w:rsidRPr="00EB23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B609F" w:rsidRPr="00EB23B8" w:rsidRDefault="003B609F" w:rsidP="00C55C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13B1" w:rsidRPr="00130691" w:rsidRDefault="00FC5653" w:rsidP="00130691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91">
        <w:rPr>
          <w:rFonts w:ascii="Times New Roman" w:hAnsi="Times New Roman" w:cs="Times New Roman"/>
          <w:sz w:val="24"/>
          <w:szCs w:val="24"/>
        </w:rPr>
        <w:t xml:space="preserve">Взыскать </w:t>
      </w:r>
      <w:r w:rsidR="006448A5" w:rsidRPr="00130691">
        <w:rPr>
          <w:rFonts w:ascii="Times New Roman" w:hAnsi="Times New Roman" w:cs="Times New Roman"/>
          <w:sz w:val="24"/>
          <w:szCs w:val="24"/>
        </w:rPr>
        <w:t xml:space="preserve">с </w:t>
      </w:r>
      <w:r w:rsidR="00130691" w:rsidRPr="0013069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130691" w:rsidRPr="00130691" w:rsidRDefault="00130691" w:rsidP="0013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51C">
        <w:rPr>
          <w:rFonts w:ascii="Times New Roman" w:eastAsiaTheme="minorHAnsi" w:hAnsi="Times New Roman" w:cs="Times New Roman"/>
          <w:i/>
          <w:sz w:val="24"/>
          <w:szCs w:val="24"/>
        </w:rPr>
        <w:t>Укажите Ваши требования. Если Вы не знаете, какие требования заявить, обратитесь в нашу организацию для консультации. Мы поможем.</w:t>
      </w:r>
    </w:p>
    <w:p w:rsidR="003B609F" w:rsidRPr="00EB23B8" w:rsidRDefault="003B609F" w:rsidP="00C5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09F" w:rsidRDefault="00FC5653" w:rsidP="00C55C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3B8">
        <w:rPr>
          <w:rFonts w:ascii="Times New Roman" w:hAnsi="Times New Roman" w:cs="Times New Roman"/>
          <w:sz w:val="24"/>
          <w:szCs w:val="24"/>
        </w:rPr>
        <w:t>Приложение:</w:t>
      </w:r>
    </w:p>
    <w:p w:rsidR="00130691" w:rsidRPr="00130691" w:rsidRDefault="00130691" w:rsidP="0013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069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Укажите документы, которые регулируют Вашу ситуацию. Если Вы не знаете, какие документы нужно приложить, обратитесь в нашу организацию для консультации. Мы поможем.</w:t>
      </w:r>
    </w:p>
    <w:p w:rsidR="00130691" w:rsidRPr="00EB23B8" w:rsidRDefault="00130691" w:rsidP="00C55C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30691" w:rsidRPr="00EB23B8" w:rsidSect="008D349C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6D" w:rsidRDefault="0052466D">
      <w:pPr>
        <w:spacing w:after="0" w:line="240" w:lineRule="auto"/>
      </w:pPr>
      <w:r>
        <w:separator/>
      </w:r>
    </w:p>
  </w:endnote>
  <w:endnote w:type="continuationSeparator" w:id="0">
    <w:p w:rsidR="0052466D" w:rsidRDefault="005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88253"/>
      <w:docPartObj>
        <w:docPartGallery w:val="Page Numbers (Bottom of Page)"/>
        <w:docPartUnique/>
      </w:docPartObj>
    </w:sdtPr>
    <w:sdtEndPr/>
    <w:sdtContent>
      <w:p w:rsidR="003B609F" w:rsidRDefault="00FC5653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30691">
          <w:rPr>
            <w:noProof/>
          </w:rPr>
          <w:t>3</w:t>
        </w:r>
        <w:r>
          <w:fldChar w:fldCharType="end"/>
        </w:r>
      </w:p>
    </w:sdtContent>
  </w:sdt>
  <w:p w:rsidR="003B609F" w:rsidRDefault="003B60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6D" w:rsidRDefault="0052466D">
      <w:pPr>
        <w:spacing w:after="0" w:line="240" w:lineRule="auto"/>
      </w:pPr>
      <w:r>
        <w:separator/>
      </w:r>
    </w:p>
  </w:footnote>
  <w:footnote w:type="continuationSeparator" w:id="0">
    <w:p w:rsidR="0052466D" w:rsidRDefault="005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FD9"/>
    <w:multiLevelType w:val="multilevel"/>
    <w:tmpl w:val="D7A21E8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1D47"/>
    <w:multiLevelType w:val="multilevel"/>
    <w:tmpl w:val="D7A21E8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59F"/>
    <w:multiLevelType w:val="multilevel"/>
    <w:tmpl w:val="D7A21E8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5F97"/>
    <w:multiLevelType w:val="hybridMultilevel"/>
    <w:tmpl w:val="248EBD10"/>
    <w:lvl w:ilvl="0" w:tplc="453A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51F28"/>
    <w:multiLevelType w:val="hybridMultilevel"/>
    <w:tmpl w:val="023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53C4"/>
    <w:multiLevelType w:val="multilevel"/>
    <w:tmpl w:val="D7A21E8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06D8A"/>
    <w:multiLevelType w:val="multilevel"/>
    <w:tmpl w:val="D7A21E8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B3839"/>
    <w:multiLevelType w:val="hybridMultilevel"/>
    <w:tmpl w:val="C3B2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E5CC4"/>
    <w:multiLevelType w:val="multilevel"/>
    <w:tmpl w:val="D7A21E8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66ED"/>
    <w:multiLevelType w:val="multilevel"/>
    <w:tmpl w:val="D7A21E8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44C7D"/>
    <w:multiLevelType w:val="hybridMultilevel"/>
    <w:tmpl w:val="36E0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57B"/>
    <w:multiLevelType w:val="hybridMultilevel"/>
    <w:tmpl w:val="E102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7EDF"/>
    <w:multiLevelType w:val="multilevel"/>
    <w:tmpl w:val="D7A21E8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6B2D"/>
    <w:multiLevelType w:val="multilevel"/>
    <w:tmpl w:val="D64EFA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9F"/>
    <w:rsid w:val="00000BF9"/>
    <w:rsid w:val="00002D1B"/>
    <w:rsid w:val="00025F6E"/>
    <w:rsid w:val="0004051A"/>
    <w:rsid w:val="00044710"/>
    <w:rsid w:val="00097B86"/>
    <w:rsid w:val="00117606"/>
    <w:rsid w:val="00122209"/>
    <w:rsid w:val="00130691"/>
    <w:rsid w:val="001314CC"/>
    <w:rsid w:val="00135EC4"/>
    <w:rsid w:val="00171F65"/>
    <w:rsid w:val="001C366C"/>
    <w:rsid w:val="002042C2"/>
    <w:rsid w:val="00277F52"/>
    <w:rsid w:val="002A33A3"/>
    <w:rsid w:val="002B0E5A"/>
    <w:rsid w:val="002B5AB2"/>
    <w:rsid w:val="00330A1B"/>
    <w:rsid w:val="003B609F"/>
    <w:rsid w:val="003E13B1"/>
    <w:rsid w:val="003E7F0A"/>
    <w:rsid w:val="003F2EF4"/>
    <w:rsid w:val="003F7DDE"/>
    <w:rsid w:val="00476456"/>
    <w:rsid w:val="004838E3"/>
    <w:rsid w:val="0052466D"/>
    <w:rsid w:val="00545026"/>
    <w:rsid w:val="00561946"/>
    <w:rsid w:val="005622AF"/>
    <w:rsid w:val="005D4637"/>
    <w:rsid w:val="006448A5"/>
    <w:rsid w:val="00694A32"/>
    <w:rsid w:val="006A24EC"/>
    <w:rsid w:val="007005A1"/>
    <w:rsid w:val="00707C8D"/>
    <w:rsid w:val="00725CDD"/>
    <w:rsid w:val="0074197C"/>
    <w:rsid w:val="007A4F4D"/>
    <w:rsid w:val="00872672"/>
    <w:rsid w:val="008D349C"/>
    <w:rsid w:val="00915CA1"/>
    <w:rsid w:val="00A05A23"/>
    <w:rsid w:val="00A37E6E"/>
    <w:rsid w:val="00A53440"/>
    <w:rsid w:val="00AE6B12"/>
    <w:rsid w:val="00AF3B97"/>
    <w:rsid w:val="00B215FE"/>
    <w:rsid w:val="00B3037F"/>
    <w:rsid w:val="00C535C3"/>
    <w:rsid w:val="00C55C06"/>
    <w:rsid w:val="00C56DCF"/>
    <w:rsid w:val="00C60C7B"/>
    <w:rsid w:val="00C73F93"/>
    <w:rsid w:val="00D02CC4"/>
    <w:rsid w:val="00D574CD"/>
    <w:rsid w:val="00E05CD9"/>
    <w:rsid w:val="00E8677A"/>
    <w:rsid w:val="00E91262"/>
    <w:rsid w:val="00EB23B8"/>
    <w:rsid w:val="00F43DD7"/>
    <w:rsid w:val="00F96BD4"/>
    <w:rsid w:val="00FA655F"/>
    <w:rsid w:val="00FB416B"/>
    <w:rsid w:val="00F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0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3B6299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C5934"/>
  </w:style>
  <w:style w:type="character" w:customStyle="1" w:styleId="-">
    <w:name w:val="Интернет-ссылка"/>
    <w:basedOn w:val="a0"/>
    <w:uiPriority w:val="99"/>
    <w:unhideWhenUsed/>
    <w:rsid w:val="00447912"/>
    <w:rPr>
      <w:color w:val="0000FF"/>
      <w:u w:val="single"/>
    </w:rPr>
  </w:style>
  <w:style w:type="character" w:customStyle="1" w:styleId="link">
    <w:name w:val="link"/>
    <w:basedOn w:val="a0"/>
    <w:qFormat/>
    <w:rsid w:val="00AC549E"/>
  </w:style>
  <w:style w:type="character" w:styleId="a3">
    <w:name w:val="Strong"/>
    <w:basedOn w:val="a0"/>
    <w:uiPriority w:val="22"/>
    <w:qFormat/>
    <w:rsid w:val="00006FFB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6E5EB2"/>
  </w:style>
  <w:style w:type="character" w:customStyle="1" w:styleId="a5">
    <w:name w:val="Нижний колонтитул Знак"/>
    <w:basedOn w:val="a0"/>
    <w:uiPriority w:val="99"/>
    <w:qFormat/>
    <w:rsid w:val="006E5EB2"/>
  </w:style>
  <w:style w:type="character" w:customStyle="1" w:styleId="20">
    <w:name w:val="Заголовок 2 Знак"/>
    <w:basedOn w:val="a0"/>
    <w:link w:val="2"/>
    <w:uiPriority w:val="9"/>
    <w:qFormat/>
    <w:rsid w:val="003B6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B906B8"/>
    <w:rPr>
      <w:rFonts w:eastAsia="Times New Roman"/>
    </w:rPr>
  </w:style>
  <w:style w:type="paragraph" w:customStyle="1" w:styleId="1">
    <w:name w:val="Заголовок1"/>
    <w:basedOn w:val="a"/>
    <w:next w:val="a6"/>
    <w:qFormat/>
    <w:rsid w:val="00B906B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B906B8"/>
    <w:pPr>
      <w:spacing w:after="140" w:line="288" w:lineRule="auto"/>
    </w:pPr>
  </w:style>
  <w:style w:type="paragraph" w:styleId="a7">
    <w:name w:val="List"/>
    <w:basedOn w:val="a6"/>
    <w:rsid w:val="00B906B8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B906B8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B906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A72398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006F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semiHidden/>
    <w:unhideWhenUsed/>
    <w:rsid w:val="006E5EB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6E5EB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u">
    <w:name w:val="u"/>
    <w:basedOn w:val="a"/>
    <w:qFormat/>
    <w:rsid w:val="00A440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45CA5"/>
    <w:pPr>
      <w:widowControl w:val="0"/>
      <w:suppressAutoHyphens/>
      <w:spacing w:line="240" w:lineRule="auto"/>
    </w:pPr>
    <w:rPr>
      <w:rFonts w:ascii="Nimbus Roman No9 L" w:eastAsia="DejaVu Sans" w:hAnsi="Nimbus Roman No9 L" w:cs="Times New Roman"/>
      <w:color w:val="00000A"/>
      <w:sz w:val="24"/>
      <w:szCs w:val="24"/>
    </w:rPr>
  </w:style>
  <w:style w:type="paragraph" w:customStyle="1" w:styleId="s1">
    <w:name w:val="s_1"/>
    <w:basedOn w:val="a"/>
    <w:qFormat/>
    <w:rsid w:val="00B45C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0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3B6299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C5934"/>
  </w:style>
  <w:style w:type="character" w:customStyle="1" w:styleId="-">
    <w:name w:val="Интернет-ссылка"/>
    <w:basedOn w:val="a0"/>
    <w:uiPriority w:val="99"/>
    <w:unhideWhenUsed/>
    <w:rsid w:val="00447912"/>
    <w:rPr>
      <w:color w:val="0000FF"/>
      <w:u w:val="single"/>
    </w:rPr>
  </w:style>
  <w:style w:type="character" w:customStyle="1" w:styleId="link">
    <w:name w:val="link"/>
    <w:basedOn w:val="a0"/>
    <w:qFormat/>
    <w:rsid w:val="00AC549E"/>
  </w:style>
  <w:style w:type="character" w:styleId="a3">
    <w:name w:val="Strong"/>
    <w:basedOn w:val="a0"/>
    <w:uiPriority w:val="22"/>
    <w:qFormat/>
    <w:rsid w:val="00006FFB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6E5EB2"/>
  </w:style>
  <w:style w:type="character" w:customStyle="1" w:styleId="a5">
    <w:name w:val="Нижний колонтитул Знак"/>
    <w:basedOn w:val="a0"/>
    <w:uiPriority w:val="99"/>
    <w:qFormat/>
    <w:rsid w:val="006E5EB2"/>
  </w:style>
  <w:style w:type="character" w:customStyle="1" w:styleId="20">
    <w:name w:val="Заголовок 2 Знак"/>
    <w:basedOn w:val="a0"/>
    <w:link w:val="2"/>
    <w:uiPriority w:val="9"/>
    <w:qFormat/>
    <w:rsid w:val="003B6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B906B8"/>
    <w:rPr>
      <w:rFonts w:eastAsia="Times New Roman"/>
    </w:rPr>
  </w:style>
  <w:style w:type="paragraph" w:customStyle="1" w:styleId="1">
    <w:name w:val="Заголовок1"/>
    <w:basedOn w:val="a"/>
    <w:next w:val="a6"/>
    <w:qFormat/>
    <w:rsid w:val="00B906B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B906B8"/>
    <w:pPr>
      <w:spacing w:after="140" w:line="288" w:lineRule="auto"/>
    </w:pPr>
  </w:style>
  <w:style w:type="paragraph" w:styleId="a7">
    <w:name w:val="List"/>
    <w:basedOn w:val="a6"/>
    <w:rsid w:val="00B906B8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B906B8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B906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A72398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006F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semiHidden/>
    <w:unhideWhenUsed/>
    <w:rsid w:val="006E5EB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6E5EB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u">
    <w:name w:val="u"/>
    <w:basedOn w:val="a"/>
    <w:qFormat/>
    <w:rsid w:val="00A440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45CA5"/>
    <w:pPr>
      <w:widowControl w:val="0"/>
      <w:suppressAutoHyphens/>
      <w:spacing w:line="240" w:lineRule="auto"/>
    </w:pPr>
    <w:rPr>
      <w:rFonts w:ascii="Nimbus Roman No9 L" w:eastAsia="DejaVu Sans" w:hAnsi="Nimbus Roman No9 L" w:cs="Times New Roman"/>
      <w:color w:val="00000A"/>
      <w:sz w:val="24"/>
      <w:szCs w:val="24"/>
    </w:rPr>
  </w:style>
  <w:style w:type="paragraph" w:customStyle="1" w:styleId="s1">
    <w:name w:val="s_1"/>
    <w:basedOn w:val="a"/>
    <w:qFormat/>
    <w:rsid w:val="00B45C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9C121EBB826AD23604B2A009536FCF042AF52B70CE1E24450D550206EC266AE8959C5DD79422825569F1EEY0h0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E7464A0498A6B34CAAD8596A3367D9D062F64A43C97C85D4830B209EE1DED527A0E7CEA2E4C10F0EA3D9804A4CD6A6F0AAB864AFD936D6j0Z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0036E28EE90EDFCFF366B6294FFA7896CD4A21E2FF9D391D52F5BA9EE10138C8164EB5F070361CDC7C93111C19312BAA61F1BF975326EAN8Z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0CC0F-2B92-428D-8931-1F79C1DB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</cp:lastModifiedBy>
  <cp:revision>3</cp:revision>
  <cp:lastPrinted>2016-09-29T12:42:00Z</cp:lastPrinted>
  <dcterms:created xsi:type="dcterms:W3CDTF">2021-03-22T15:08:00Z</dcterms:created>
  <dcterms:modified xsi:type="dcterms:W3CDTF">2021-04-01T14:34:00Z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